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widowControl w:val="false"/>
        <w:spacing w:lineRule="auto" w:line="276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page">
              <wp:posOffset>4924425</wp:posOffset>
            </wp:positionH>
            <wp:positionV relativeFrom="page">
              <wp:posOffset>476250</wp:posOffset>
            </wp:positionV>
            <wp:extent cx="1888490" cy="509270"/>
            <wp:effectExtent l="0" t="0" r="0" b="0"/>
            <wp:wrapSquare wrapText="bothSides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509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DECLARAÇÃO DE RESPONSABILIDADE CONSIGNADO</w:t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Eu _____________________________________, portador(a) do CPF n° ___________ ocupante do cargo de _________________________________ matrícula n° ______ com lotação na ______________________________________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eastAsia="Arial" w:cs="Arial" w:ascii="Arial" w:hAnsi="Arial"/>
          <w:bCs/>
          <w:sz w:val="24"/>
          <w:szCs w:val="24"/>
        </w:rPr>
        <w:t>Declaro estar ciente que desde o dia 03 de junho de 2024 o BCPrevi deixou de fazer as migrações automáticas de empréstimos consignados do CNPJ da Prefeitura de Balneário Camboriú/SC (CNPJ: 83.102.285/0001-07) para a folha de pagamento no CNPJ do BCPrevi (CNPJ: 07.252.009/0001-39).</w:t>
      </w:r>
    </w:p>
    <w:p>
      <w:pPr>
        <w:pStyle w:val="Normal"/>
        <w:jc w:val="both"/>
        <w:rPr/>
      </w:pPr>
      <w:r>
        <w:rPr>
          <w:rStyle w:val="Fontepargpadro"/>
          <w:rFonts w:eastAsia="Arial" w:cs="Arial" w:ascii="Arial" w:hAnsi="Arial"/>
          <w:bCs/>
          <w:sz w:val="24"/>
          <w:szCs w:val="24"/>
        </w:rPr>
        <w:t xml:space="preserve"> </w:t>
      </w:r>
    </w:p>
    <w:p>
      <w:pPr>
        <w:pStyle w:val="Normal"/>
        <w:jc w:val="both"/>
        <w:rPr/>
      </w:pPr>
      <w:r>
        <w:rPr>
          <w:rStyle w:val="Fontepargpadro"/>
          <w:rFonts w:eastAsia="Arial" w:cs="Arial" w:ascii="Arial" w:hAnsi="Arial"/>
          <w:bCs/>
          <w:sz w:val="24"/>
          <w:szCs w:val="24"/>
        </w:rPr>
        <w:t>Salientamos que essa medida se deve ao fato de, cada vez mais servidores estão se aposentando por média salarial, e não mais pelo último salário, comprometendo uma parcela significativa da renda do servidor.</w:t>
      </w:r>
    </w:p>
    <w:p>
      <w:pPr>
        <w:pStyle w:val="Normal"/>
        <w:jc w:val="both"/>
        <w:rPr>
          <w:rStyle w:val="Fontepargpadro"/>
          <w:rFonts w:ascii="Arial" w:hAnsi="Arial" w:eastAsia="Arial" w:cs="Arial"/>
          <w:bCs/>
          <w:sz w:val="24"/>
          <w:szCs w:val="24"/>
        </w:rPr>
      </w:pPr>
      <w:r>
        <w:rPr>
          <w:rFonts w:eastAsia="Arial" w:cs="Arial" w:ascii="Arial" w:hAnsi="Arial"/>
          <w:bCs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eastAsia="Arial" w:cs="Arial" w:ascii="Arial" w:hAnsi="Arial"/>
          <w:bCs/>
          <w:sz w:val="24"/>
          <w:szCs w:val="24"/>
        </w:rPr>
        <w:t>Em virtude da observância ao dispositivo legal Lei Federal N. 10.820/2003, os descontos de folha de pagamento não podem ultrapassar o limite máximo de 40% (quarenta) por cento dos vencimentos de proventos.</w:t>
      </w:r>
    </w:p>
    <w:p>
      <w:pPr>
        <w:pStyle w:val="Normal"/>
        <w:jc w:val="both"/>
        <w:rPr>
          <w:rStyle w:val="Fontepargpadro"/>
          <w:rFonts w:ascii="Arial" w:hAnsi="Arial" w:eastAsia="Arial" w:cs="Arial"/>
          <w:bCs/>
          <w:sz w:val="24"/>
          <w:szCs w:val="24"/>
        </w:rPr>
      </w:pPr>
      <w:r>
        <w:rPr>
          <w:rFonts w:eastAsia="Arial" w:cs="Arial" w:ascii="Arial" w:hAnsi="Arial"/>
          <w:bCs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eastAsia="Arial" w:cs="Arial" w:ascii="Arial" w:hAnsi="Arial"/>
          <w:bCs/>
          <w:sz w:val="24"/>
          <w:szCs w:val="24"/>
        </w:rPr>
        <w:t>Em decorrência disso, declaro estar ciente que os servidores precisarão verificar a forma de pagamento, quitação ou novo parcelamento dos empréstimos diretamente com as instituições financeiras, pois os mesmos não serão mais descontados na folha de pagamento.</w:t>
      </w:r>
    </w:p>
    <w:p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Por ser expressão da verdade, firmo o presente.</w:t>
      </w:r>
    </w:p>
    <w:p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Local: _____________________ Data: ____ / _____ / ______</w:t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_______________________________________________________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Assinatura e identificação do (a) requerente ou representante legal</w:t>
      </w:r>
    </w:p>
    <w:p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134" w:right="1134" w:gutter="0" w:header="567" w:top="2410" w:footer="482" w:bottom="567"/>
      <w:pgNumType w:start="1"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Garamond">
    <w:charset w:val="00"/>
    <w:family w:val="swiss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Trebuchet M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AvantGarde Bk BT">
    <w:charset w:val="00"/>
    <w:family w:val="roman"/>
    <w:pitch w:val="variable"/>
  </w:font>
  <w:font w:name="Georgia">
    <w:charset w:val="00"/>
    <w:family w:val="roman"/>
    <w:pitch w:val="variable"/>
  </w:font>
  <w:font w:name="Ubuntu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pBdr>
        <w:top w:val="single" w:sz="4" w:space="1" w:color="000000"/>
      </w:pBdr>
      <w:tabs>
        <w:tab w:val="clear" w:pos="720"/>
        <w:tab w:val="center" w:pos="4419" w:leader="none"/>
        <w:tab w:val="right" w:pos="8838" w:leader="none"/>
      </w:tabs>
      <w:jc w:val="center"/>
      <w:rPr>
        <w:rFonts w:ascii="Arial" w:hAnsi="Arial" w:eastAsia="Arial" w:cs="Arial"/>
        <w:b/>
        <w:b/>
        <w:color w:val="000000"/>
        <w:sz w:val="14"/>
        <w:szCs w:val="14"/>
      </w:rPr>
    </w:pPr>
    <w:r>
      <w:rPr>
        <w:rFonts w:eastAsia="Arial" w:cs="Arial" w:ascii="Arial" w:hAnsi="Arial"/>
        <w:b/>
        <w:color w:val="000000"/>
        <w:sz w:val="14"/>
        <w:szCs w:val="14"/>
      </w:rPr>
      <w:t>Balneário Camboriú – Capital Catarinense do Turismo - CNPJ 83.102.285/0001-07</w:t>
    </w:r>
  </w:p>
  <w:p>
    <w:pPr>
      <w:pStyle w:val="LOnormal"/>
      <w:pBdr>
        <w:top w:val="single" w:sz="4" w:space="1" w:color="000000"/>
      </w:pBdr>
      <w:tabs>
        <w:tab w:val="clear" w:pos="720"/>
        <w:tab w:val="center" w:pos="4419" w:leader="none"/>
        <w:tab w:val="right" w:pos="8838" w:leader="none"/>
      </w:tabs>
      <w:jc w:val="center"/>
      <w:rPr>
        <w:rFonts w:ascii="Arial" w:hAnsi="Arial" w:eastAsia="Arial" w:cs="Arial"/>
        <w:b/>
        <w:b/>
        <w:color w:val="000000"/>
        <w:sz w:val="14"/>
        <w:szCs w:val="14"/>
      </w:rPr>
    </w:pPr>
    <w:r>
      <w:rPr>
        <w:rFonts w:eastAsia="Arial" w:cs="Arial" w:ascii="Arial" w:hAnsi="Arial"/>
        <w:b/>
        <w:color w:val="000000"/>
        <w:sz w:val="14"/>
        <w:szCs w:val="14"/>
      </w:rPr>
      <w:t>Rua Dinamarca, 175 – Nações - CEP 88338-315 – (47) 3360-6253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1630" w:leader="none"/>
      </w:tabs>
      <w:jc w:val="both"/>
      <w:rPr/>
    </w:pPr>
    <w:r>
      <w:rPr>
        <w:rStyle w:val="Fontepargpadro"/>
        <w:sz w:val="4"/>
        <w:szCs w:val="4"/>
      </w:rPr>
      <w:tab/>
    </w:r>
  </w:p>
  <w:tbl>
    <w:tblPr>
      <w:tblW w:w="9854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6627"/>
      <w:gridCol w:w="3226"/>
    </w:tblGrid>
    <w:tr>
      <w:trPr>
        <w:trHeight w:val="180" w:hRule="atLeast"/>
      </w:trPr>
      <w:tc>
        <w:tcPr>
          <w:tcW w:w="6627" w:type="dxa"/>
          <w:tcBorders/>
          <w:vAlign w:val="center"/>
        </w:tcPr>
        <w:p>
          <w:pPr>
            <w:pStyle w:val="LO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ESTADO DE SANTA CATARINA</w:t>
          </w:r>
        </w:p>
      </w:tc>
      <w:tc>
        <w:tcPr>
          <w:tcW w:w="3226" w:type="dxa"/>
          <w:vMerge w:val="restart"/>
          <w:tcBorders/>
          <w:vAlign w:val="center"/>
        </w:tcPr>
        <w:p>
          <w:pPr>
            <w:pStyle w:val="LOnormal"/>
            <w:widowControl w:val="false"/>
            <w:tabs>
              <w:tab w:val="clear" w:pos="720"/>
              <w:tab w:val="left" w:pos="1630" w:leader="none"/>
            </w:tabs>
            <w:jc w:val="right"/>
            <w:rPr>
              <w:rStyle w:val="Fontepargpadro"/>
              <w:rFonts w:ascii="Ubuntu" w:hAnsi="Ubuntu" w:eastAsia="Ubuntu" w:cs="Ubuntu"/>
              <w:sz w:val="24"/>
              <w:szCs w:val="24"/>
              <w:lang w:eastAsia="pt-BR" w:bidi="ar-SA"/>
            </w:rPr>
          </w:pPr>
          <w:r>
            <w:rPr>
              <w:rFonts w:eastAsia="Ubuntu" w:cs="Ubuntu" w:ascii="Ubuntu" w:hAnsi="Ubuntu"/>
              <w:sz w:val="24"/>
              <w:szCs w:val="24"/>
              <w:lang w:eastAsia="pt-BR" w:bidi="ar-SA"/>
            </w:rPr>
          </w:r>
        </w:p>
      </w:tc>
    </w:tr>
    <w:tr>
      <w:trPr>
        <w:trHeight w:val="240" w:hRule="atLeast"/>
      </w:trPr>
      <w:tc>
        <w:tcPr>
          <w:tcW w:w="6627" w:type="dxa"/>
          <w:tcBorders/>
          <w:vAlign w:val="center"/>
        </w:tcPr>
        <w:p>
          <w:pPr>
            <w:pStyle w:val="LO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MUNICÍPIO DE BALNEÁRIO CAMBORIÚ</w:t>
          </w:r>
        </w:p>
      </w:tc>
      <w:tc>
        <w:tcPr>
          <w:tcW w:w="3226" w:type="dxa"/>
          <w:vMerge w:val="continue"/>
          <w:tcBorders/>
          <w:vAlign w:val="center"/>
        </w:tcPr>
        <w:p>
          <w:pPr>
            <w:pStyle w:val="Normal"/>
            <w:widowControl w:val="false"/>
            <w:rPr/>
          </w:pPr>
          <w:r>
            <w:rPr/>
          </w:r>
        </w:p>
      </w:tc>
    </w:tr>
    <w:tr>
      <w:trPr>
        <w:trHeight w:val="140" w:hRule="atLeast"/>
      </w:trPr>
      <w:tc>
        <w:tcPr>
          <w:tcW w:w="6627" w:type="dxa"/>
          <w:tcBorders/>
          <w:vAlign w:val="center"/>
        </w:tcPr>
        <w:p>
          <w:pPr>
            <w:pStyle w:val="LO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INSTITUTO DE PREVIDÊNCIA SOCIAL DOS SERVIDORES</w:t>
          </w:r>
        </w:p>
        <w:p>
          <w:pPr>
            <w:pStyle w:val="LO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PÚBLICOS DO MUNICÍPIO DE BALNEÁRIO CAMBORIÚ - BCPREVI</w:t>
          </w:r>
        </w:p>
      </w:tc>
      <w:tc>
        <w:tcPr>
          <w:tcW w:w="3226" w:type="dxa"/>
          <w:vMerge w:val="continue"/>
          <w:tcBorders/>
          <w:vAlign w:val="center"/>
        </w:tcPr>
        <w:p>
          <w:pPr>
            <w:pStyle w:val="Normal"/>
            <w:widowControl w:val="false"/>
            <w:rPr/>
          </w:pPr>
          <w:r>
            <w:rPr/>
          </w:r>
        </w:p>
      </w:tc>
    </w:tr>
    <w:tr>
      <w:trPr>
        <w:trHeight w:val="160" w:hRule="atLeast"/>
      </w:trPr>
      <w:tc>
        <w:tcPr>
          <w:tcW w:w="6627" w:type="dxa"/>
          <w:tcBorders/>
          <w:vAlign w:val="center"/>
        </w:tcPr>
        <w:p>
          <w:pPr>
            <w:pStyle w:val="LO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GABINETE</w:t>
          </w:r>
        </w:p>
      </w:tc>
      <w:tc>
        <w:tcPr>
          <w:tcW w:w="3226" w:type="dxa"/>
          <w:vMerge w:val="continue"/>
          <w:tcBorders/>
          <w:vAlign w:val="center"/>
        </w:tcPr>
        <w:p>
          <w:pPr>
            <w:pStyle w:val="Normal"/>
            <w:widowControl w:val="false"/>
            <w:rPr/>
          </w:pPr>
          <w:r>
            <w:rPr/>
          </w:r>
        </w:p>
      </w:tc>
    </w:tr>
  </w:tbl>
  <w:p>
    <w:pPr>
      <w:pStyle w:val="LOnormal"/>
      <w:tabs>
        <w:tab w:val="clear" w:pos="720"/>
        <w:tab w:val="left" w:pos="1630" w:leader="none"/>
      </w:tabs>
      <w:jc w:val="both"/>
      <w:rPr>
        <w:rFonts w:ascii="Ubuntu" w:hAnsi="Ubuntu" w:eastAsia="Ubuntu" w:cs="Ubuntu"/>
        <w:sz w:val="32"/>
        <w:szCs w:val="32"/>
      </w:rPr>
    </w:pPr>
    <w:r>
      <w:rPr>
        <w:rFonts w:eastAsia="Ubuntu" w:cs="Ubuntu" w:ascii="Ubuntu" w:hAnsi="Ubuntu"/>
        <w:sz w:val="32"/>
        <w:szCs w:val="32"/>
      </w:rPr>
    </w:r>
  </w:p>
</w:hdr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tabs>
        <w:tab w:val="clear" w:pos="720"/>
        <w:tab w:val="left" w:pos="0" w:leader="none"/>
      </w:tabs>
      <w:suppressAutoHyphens w:val="true"/>
      <w:jc w:val="both"/>
      <w:outlineLvl w:val="0"/>
    </w:pPr>
    <w:rPr>
      <w:rFonts w:ascii="Tahoma" w:hAnsi="Tahoma" w:eastAsia="Tahoma" w:cs="Tahoma"/>
      <w:b/>
    </w:rPr>
  </w:style>
  <w:style w:type="paragraph" w:styleId="Ttulo2">
    <w:name w:val="Heading 2"/>
    <w:basedOn w:val="LOnormal"/>
    <w:next w:val="LOnormal"/>
    <w:qFormat/>
    <w:pPr>
      <w:keepNext w:val="true"/>
      <w:tabs>
        <w:tab w:val="clear" w:pos="720"/>
        <w:tab w:val="left" w:pos="0" w:leader="none"/>
      </w:tabs>
      <w:suppressAutoHyphens w:val="true"/>
      <w:outlineLvl w:val="1"/>
    </w:pPr>
    <w:rPr>
      <w:rFonts w:ascii="Garamond" w:hAnsi="Garamond" w:eastAsia="Garamond" w:cs="Garamond"/>
      <w:sz w:val="28"/>
    </w:rPr>
  </w:style>
  <w:style w:type="paragraph" w:styleId="Ttulo3">
    <w:name w:val="Heading 3"/>
    <w:basedOn w:val="LOnormal"/>
    <w:next w:val="LOnormal"/>
    <w:qFormat/>
    <w:pPr>
      <w:keepNext w:val="true"/>
      <w:tabs>
        <w:tab w:val="clear" w:pos="720"/>
        <w:tab w:val="left" w:pos="0" w:leader="none"/>
      </w:tabs>
      <w:suppressAutoHyphens w:val="true"/>
      <w:outlineLvl w:val="2"/>
    </w:pPr>
    <w:rPr>
      <w:rFonts w:ascii="Arial" w:hAnsi="Arial" w:eastAsia="Arial" w:cs="Arial"/>
      <w:b/>
      <w:bCs/>
      <w:sz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uppressAutoHyphens w:val="true"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suppressAutoHyphens w:val="true"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suppressAutoHyphens w:val="true"/>
      <w:spacing w:before="200" w:after="40"/>
      <w:outlineLvl w:val="5"/>
    </w:pPr>
    <w:rPr>
      <w:b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Tipodeletrapredefinidodopargrafo">
    <w:name w:val="Tipo de letra predefinido do parágrafo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8Num4z0">
    <w:name w:val="WW8Num4z0"/>
    <w:qFormat/>
    <w:rPr>
      <w:rFonts w:ascii="Symbol" w:hAnsi="Symbol" w:eastAsia="Symbol" w:cs="Symbol"/>
    </w:rPr>
  </w:style>
  <w:style w:type="character" w:styleId="WWAbsatzStandardschriftart111111111">
    <w:name w:val="WW-Absatz-Standardschriftart111111111"/>
    <w:qFormat/>
    <w:rPr/>
  </w:style>
  <w:style w:type="character" w:styleId="WW8Num7z0">
    <w:name w:val="WW8Num7z0"/>
    <w:qFormat/>
    <w:rPr>
      <w:rFonts w:ascii="Symbol" w:hAnsi="Symbol" w:eastAsia="Symbol" w:cs="Symbol"/>
    </w:rPr>
  </w:style>
  <w:style w:type="character" w:styleId="WW8Num8z0">
    <w:name w:val="WW8Num8z0"/>
    <w:qFormat/>
    <w:rPr>
      <w:u w:val="none"/>
    </w:rPr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8Num4z1">
    <w:name w:val="WW8Num4z1"/>
    <w:qFormat/>
    <w:rPr>
      <w:rFonts w:ascii="Courier New" w:hAnsi="Courier New" w:eastAsia="Courier New" w:cs="Courier New"/>
    </w:rPr>
  </w:style>
  <w:style w:type="character" w:styleId="WW8Num4z2">
    <w:name w:val="WW8Num4z2"/>
    <w:qFormat/>
    <w:rPr>
      <w:rFonts w:ascii="Wingdings" w:hAnsi="Wingdings" w:eastAsia="Wingdings" w:cs="Wingdings"/>
    </w:rPr>
  </w:style>
  <w:style w:type="character" w:styleId="WW8Num7z1">
    <w:name w:val="WW8Num7z1"/>
    <w:qFormat/>
    <w:rPr>
      <w:rFonts w:ascii="Courier New" w:hAnsi="Courier New" w:eastAsia="Courier New" w:cs="Courier New"/>
    </w:rPr>
  </w:style>
  <w:style w:type="character" w:styleId="WW8Num7z2">
    <w:name w:val="WW8Num7z2"/>
    <w:qFormat/>
    <w:rPr>
      <w:rFonts w:ascii="Wingdings" w:hAnsi="Wingdings" w:eastAsia="Wingdings" w:cs="Wingdings"/>
    </w:rPr>
  </w:style>
  <w:style w:type="character" w:styleId="Fontepargpadro1">
    <w:name w:val="Fonte parág. padrão1"/>
    <w:qFormat/>
    <w:rPr/>
  </w:style>
  <w:style w:type="character" w:styleId="Nmerodepgina">
    <w:name w:val="Número de página"/>
    <w:basedOn w:val="Fontepargpadro1"/>
    <w:rPr/>
  </w:style>
  <w:style w:type="character" w:styleId="CaracteresdeNotadeRodap">
    <w:name w:val="Caracteres de Nota de Rodapé"/>
    <w:qFormat/>
    <w:rPr>
      <w:vertAlign w:val="superscript"/>
    </w:rPr>
  </w:style>
  <w:style w:type="character" w:styleId="LinkdaInternet">
    <w:name w:val="Link da Internet"/>
    <w:rPr>
      <w:color w:val="0000FF"/>
      <w:u w:val="single"/>
    </w:rPr>
  </w:style>
  <w:style w:type="character" w:styleId="RTFNum21">
    <w:name w:val="RTF_Num 2 1"/>
    <w:qFormat/>
    <w:rPr/>
  </w:style>
  <w:style w:type="character" w:styleId="RTFNum22">
    <w:name w:val="RTF_Num 2 2"/>
    <w:qFormat/>
    <w:rPr/>
  </w:style>
  <w:style w:type="character" w:styleId="RTFNum23">
    <w:name w:val="RTF_Num 2 3"/>
    <w:qFormat/>
    <w:rPr/>
  </w:style>
  <w:style w:type="character" w:styleId="RTFNum24">
    <w:name w:val="RTF_Num 2 4"/>
    <w:qFormat/>
    <w:rPr/>
  </w:style>
  <w:style w:type="character" w:styleId="RTFNum25">
    <w:name w:val="RTF_Num 2 5"/>
    <w:qFormat/>
    <w:rPr/>
  </w:style>
  <w:style w:type="character" w:styleId="RTFNum26">
    <w:name w:val="RTF_Num 2 6"/>
    <w:qFormat/>
    <w:rPr/>
  </w:style>
  <w:style w:type="character" w:styleId="RTFNum27">
    <w:name w:val="RTF_Num 2 7"/>
    <w:qFormat/>
    <w:rPr/>
  </w:style>
  <w:style w:type="character" w:styleId="RTFNum28">
    <w:name w:val="RTF_Num 2 8"/>
    <w:qFormat/>
    <w:rPr/>
  </w:style>
  <w:style w:type="character" w:styleId="RTFNum29">
    <w:name w:val="RTF_Num 2 9"/>
    <w:qFormat/>
    <w:rPr/>
  </w:style>
  <w:style w:type="character" w:styleId="RTFNum31">
    <w:name w:val="RTF_Num 3 1"/>
    <w:qFormat/>
    <w:rPr/>
  </w:style>
  <w:style w:type="character" w:styleId="RTFNum32">
    <w:name w:val="RTF_Num 3 2"/>
    <w:qFormat/>
    <w:rPr/>
  </w:style>
  <w:style w:type="character" w:styleId="RTFNum33">
    <w:name w:val="RTF_Num 3 3"/>
    <w:qFormat/>
    <w:rPr/>
  </w:style>
  <w:style w:type="character" w:styleId="RTFNum34">
    <w:name w:val="RTF_Num 3 4"/>
    <w:qFormat/>
    <w:rPr/>
  </w:style>
  <w:style w:type="character" w:styleId="RTFNum35">
    <w:name w:val="RTF_Num 3 5"/>
    <w:qFormat/>
    <w:rPr/>
  </w:style>
  <w:style w:type="character" w:styleId="RTFNum36">
    <w:name w:val="RTF_Num 3 6"/>
    <w:qFormat/>
    <w:rPr/>
  </w:style>
  <w:style w:type="character" w:styleId="RTFNum37">
    <w:name w:val="RTF_Num 3 7"/>
    <w:qFormat/>
    <w:rPr/>
  </w:style>
  <w:style w:type="character" w:styleId="RTFNum38">
    <w:name w:val="RTF_Num 3 8"/>
    <w:qFormat/>
    <w:rPr/>
  </w:style>
  <w:style w:type="character" w:styleId="RTFNum39">
    <w:name w:val="RTF_Num 3 9"/>
    <w:qFormat/>
    <w:rPr/>
  </w:style>
  <w:style w:type="character" w:styleId="RTFNum41">
    <w:name w:val="RTF_Num 4 1"/>
    <w:qFormat/>
    <w:rPr/>
  </w:style>
  <w:style w:type="character" w:styleId="RTFNum42">
    <w:name w:val="RTF_Num 4 2"/>
    <w:qFormat/>
    <w:rPr/>
  </w:style>
  <w:style w:type="character" w:styleId="RTFNum43">
    <w:name w:val="RTF_Num 4 3"/>
    <w:qFormat/>
    <w:rPr/>
  </w:style>
  <w:style w:type="character" w:styleId="RTFNum44">
    <w:name w:val="RTF_Num 4 4"/>
    <w:qFormat/>
    <w:rPr/>
  </w:style>
  <w:style w:type="character" w:styleId="RTFNum45">
    <w:name w:val="RTF_Num 4 5"/>
    <w:qFormat/>
    <w:rPr/>
  </w:style>
  <w:style w:type="character" w:styleId="RTFNum46">
    <w:name w:val="RTF_Num 4 6"/>
    <w:qFormat/>
    <w:rPr/>
  </w:style>
  <w:style w:type="character" w:styleId="RTFNum47">
    <w:name w:val="RTF_Num 4 7"/>
    <w:qFormat/>
    <w:rPr/>
  </w:style>
  <w:style w:type="character" w:styleId="RTFNum48">
    <w:name w:val="RTF_Num 4 8"/>
    <w:qFormat/>
    <w:rPr/>
  </w:style>
  <w:style w:type="character" w:styleId="RTFNum49">
    <w:name w:val="RTF_Num 4 9"/>
    <w:qFormat/>
    <w:rPr/>
  </w:style>
  <w:style w:type="character" w:styleId="RTFNum51">
    <w:name w:val="RTF_Num 5 1"/>
    <w:qFormat/>
    <w:rPr/>
  </w:style>
  <w:style w:type="character" w:styleId="RTFNum52">
    <w:name w:val="RTF_Num 5 2"/>
    <w:qFormat/>
    <w:rPr/>
  </w:style>
  <w:style w:type="character" w:styleId="RTFNum53">
    <w:name w:val="RTF_Num 5 3"/>
    <w:qFormat/>
    <w:rPr/>
  </w:style>
  <w:style w:type="character" w:styleId="RTFNum54">
    <w:name w:val="RTF_Num 5 4"/>
    <w:qFormat/>
    <w:rPr/>
  </w:style>
  <w:style w:type="character" w:styleId="RTFNum55">
    <w:name w:val="RTF_Num 5 5"/>
    <w:qFormat/>
    <w:rPr/>
  </w:style>
  <w:style w:type="character" w:styleId="RTFNum56">
    <w:name w:val="RTF_Num 5 6"/>
    <w:qFormat/>
    <w:rPr/>
  </w:style>
  <w:style w:type="character" w:styleId="RTFNum57">
    <w:name w:val="RTF_Num 5 7"/>
    <w:qFormat/>
    <w:rPr/>
  </w:style>
  <w:style w:type="character" w:styleId="RTFNum58">
    <w:name w:val="RTF_Num 5 8"/>
    <w:qFormat/>
    <w:rPr/>
  </w:style>
  <w:style w:type="character" w:styleId="RTFNum59">
    <w:name w:val="RTF_Num 5 9"/>
    <w:qFormat/>
    <w:rPr/>
  </w:style>
  <w:style w:type="character" w:styleId="RTFNum61">
    <w:name w:val="RTF_Num 6 1"/>
    <w:qFormat/>
    <w:rPr/>
  </w:style>
  <w:style w:type="character" w:styleId="RTFNum62">
    <w:name w:val="RTF_Num 6 2"/>
    <w:qFormat/>
    <w:rPr/>
  </w:style>
  <w:style w:type="character" w:styleId="RTFNum63">
    <w:name w:val="RTF_Num 6 3"/>
    <w:qFormat/>
    <w:rPr/>
  </w:style>
  <w:style w:type="character" w:styleId="RTFNum64">
    <w:name w:val="RTF_Num 6 4"/>
    <w:qFormat/>
    <w:rPr/>
  </w:style>
  <w:style w:type="character" w:styleId="RTFNum65">
    <w:name w:val="RTF_Num 6 5"/>
    <w:qFormat/>
    <w:rPr/>
  </w:style>
  <w:style w:type="character" w:styleId="RTFNum66">
    <w:name w:val="RTF_Num 6 6"/>
    <w:qFormat/>
    <w:rPr/>
  </w:style>
  <w:style w:type="character" w:styleId="RTFNum67">
    <w:name w:val="RTF_Num 6 7"/>
    <w:qFormat/>
    <w:rPr/>
  </w:style>
  <w:style w:type="character" w:styleId="RTFNum68">
    <w:name w:val="RTF_Num 6 8"/>
    <w:qFormat/>
    <w:rPr/>
  </w:style>
  <w:style w:type="character" w:styleId="RTFNum69">
    <w:name w:val="RTF_Num 6 9"/>
    <w:qFormat/>
    <w:rPr/>
  </w:style>
  <w:style w:type="character" w:styleId="RTFNum71">
    <w:name w:val="RTF_Num 7 1"/>
    <w:qFormat/>
    <w:rPr/>
  </w:style>
  <w:style w:type="character" w:styleId="RTFNum72">
    <w:name w:val="RTF_Num 7 2"/>
    <w:qFormat/>
    <w:rPr/>
  </w:style>
  <w:style w:type="character" w:styleId="RTFNum73">
    <w:name w:val="RTF_Num 7 3"/>
    <w:qFormat/>
    <w:rPr/>
  </w:style>
  <w:style w:type="character" w:styleId="RTFNum74">
    <w:name w:val="RTF_Num 7 4"/>
    <w:qFormat/>
    <w:rPr/>
  </w:style>
  <w:style w:type="character" w:styleId="RTFNum75">
    <w:name w:val="RTF_Num 7 5"/>
    <w:qFormat/>
    <w:rPr/>
  </w:style>
  <w:style w:type="character" w:styleId="RTFNum76">
    <w:name w:val="RTF_Num 7 6"/>
    <w:qFormat/>
    <w:rPr/>
  </w:style>
  <w:style w:type="character" w:styleId="RTFNum77">
    <w:name w:val="RTF_Num 7 7"/>
    <w:qFormat/>
    <w:rPr/>
  </w:style>
  <w:style w:type="character" w:styleId="RTFNum78">
    <w:name w:val="RTF_Num 7 8"/>
    <w:qFormat/>
    <w:rPr/>
  </w:style>
  <w:style w:type="character" w:styleId="RTFNum79">
    <w:name w:val="RTF_Num 7 9"/>
    <w:qFormat/>
    <w:rPr/>
  </w:style>
  <w:style w:type="character" w:styleId="RTFNum81">
    <w:name w:val="RTF_Num 8 1"/>
    <w:qFormat/>
    <w:rPr>
      <w:rFonts w:ascii="Times New Roman" w:hAnsi="Times New Roman" w:eastAsia="Times New Roman" w:cs="Times New Roman"/>
    </w:rPr>
  </w:style>
  <w:style w:type="character" w:styleId="RTFNum82">
    <w:name w:val="RTF_Num 8 2"/>
    <w:qFormat/>
    <w:rPr>
      <w:rFonts w:ascii="Courier New" w:hAnsi="Courier New" w:eastAsia="Courier New" w:cs="Courier New"/>
    </w:rPr>
  </w:style>
  <w:style w:type="character" w:styleId="RTFNum83">
    <w:name w:val="RTF_Num 8 3"/>
    <w:qFormat/>
    <w:rPr>
      <w:rFonts w:ascii="Wingdings" w:hAnsi="Wingdings" w:eastAsia="Wingdings" w:cs="Wingdings"/>
    </w:rPr>
  </w:style>
  <w:style w:type="character" w:styleId="RTFNum84">
    <w:name w:val="RTF_Num 8 4"/>
    <w:qFormat/>
    <w:rPr>
      <w:rFonts w:ascii="Symbol" w:hAnsi="Symbol" w:eastAsia="Symbol" w:cs="Symbol"/>
    </w:rPr>
  </w:style>
  <w:style w:type="character" w:styleId="RTFNum85">
    <w:name w:val="RTF_Num 8 5"/>
    <w:qFormat/>
    <w:rPr>
      <w:rFonts w:ascii="Courier New" w:hAnsi="Courier New" w:eastAsia="Courier New" w:cs="Courier New"/>
    </w:rPr>
  </w:style>
  <w:style w:type="character" w:styleId="RTFNum86">
    <w:name w:val="RTF_Num 8 6"/>
    <w:qFormat/>
    <w:rPr>
      <w:rFonts w:ascii="Wingdings" w:hAnsi="Wingdings" w:eastAsia="Wingdings" w:cs="Wingdings"/>
    </w:rPr>
  </w:style>
  <w:style w:type="character" w:styleId="RTFNum87">
    <w:name w:val="RTF_Num 8 7"/>
    <w:qFormat/>
    <w:rPr>
      <w:rFonts w:ascii="Symbol" w:hAnsi="Symbol" w:eastAsia="Symbol" w:cs="Symbol"/>
    </w:rPr>
  </w:style>
  <w:style w:type="character" w:styleId="RTFNum88">
    <w:name w:val="RTF_Num 8 8"/>
    <w:qFormat/>
    <w:rPr>
      <w:rFonts w:ascii="Courier New" w:hAnsi="Courier New" w:eastAsia="Courier New" w:cs="Courier New"/>
    </w:rPr>
  </w:style>
  <w:style w:type="character" w:styleId="RTFNum89">
    <w:name w:val="RTF_Num 8 9"/>
    <w:qFormat/>
    <w:rPr>
      <w:rFonts w:ascii="Wingdings" w:hAnsi="Wingdings" w:eastAsia="Wingdings" w:cs="Wingdings"/>
    </w:rPr>
  </w:style>
  <w:style w:type="character" w:styleId="RTFNum91">
    <w:name w:val="RTF_Num 9 1"/>
    <w:qFormat/>
    <w:rPr>
      <w:rFonts w:ascii="Times New Roman" w:hAnsi="Times New Roman" w:eastAsia="Times New Roman" w:cs="Times New Roman"/>
    </w:rPr>
  </w:style>
  <w:style w:type="character" w:styleId="RTFNum92">
    <w:name w:val="RTF_Num 9 2"/>
    <w:qFormat/>
    <w:rPr>
      <w:rFonts w:ascii="Courier New" w:hAnsi="Courier New" w:eastAsia="Courier New" w:cs="Courier New"/>
    </w:rPr>
  </w:style>
  <w:style w:type="character" w:styleId="RTFNum93">
    <w:name w:val="RTF_Num 9 3"/>
    <w:qFormat/>
    <w:rPr>
      <w:rFonts w:ascii="Wingdings" w:hAnsi="Wingdings" w:eastAsia="Wingdings" w:cs="Wingdings"/>
    </w:rPr>
  </w:style>
  <w:style w:type="character" w:styleId="RTFNum94">
    <w:name w:val="RTF_Num 9 4"/>
    <w:qFormat/>
    <w:rPr>
      <w:rFonts w:ascii="Symbol" w:hAnsi="Symbol" w:eastAsia="Symbol" w:cs="Symbol"/>
    </w:rPr>
  </w:style>
  <w:style w:type="character" w:styleId="RTFNum95">
    <w:name w:val="RTF_Num 9 5"/>
    <w:qFormat/>
    <w:rPr>
      <w:rFonts w:ascii="Courier New" w:hAnsi="Courier New" w:eastAsia="Courier New" w:cs="Courier New"/>
    </w:rPr>
  </w:style>
  <w:style w:type="character" w:styleId="RTFNum96">
    <w:name w:val="RTF_Num 9 6"/>
    <w:qFormat/>
    <w:rPr>
      <w:rFonts w:ascii="Wingdings" w:hAnsi="Wingdings" w:eastAsia="Wingdings" w:cs="Wingdings"/>
    </w:rPr>
  </w:style>
  <w:style w:type="character" w:styleId="RTFNum97">
    <w:name w:val="RTF_Num 9 7"/>
    <w:qFormat/>
    <w:rPr>
      <w:rFonts w:ascii="Symbol" w:hAnsi="Symbol" w:eastAsia="Symbol" w:cs="Symbol"/>
    </w:rPr>
  </w:style>
  <w:style w:type="character" w:styleId="RTFNum98">
    <w:name w:val="RTF_Num 9 8"/>
    <w:qFormat/>
    <w:rPr>
      <w:rFonts w:ascii="Courier New" w:hAnsi="Courier New" w:eastAsia="Courier New" w:cs="Courier New"/>
    </w:rPr>
  </w:style>
  <w:style w:type="character" w:styleId="RTFNum99">
    <w:name w:val="RTF_Num 9 9"/>
    <w:qFormat/>
    <w:rPr>
      <w:rFonts w:ascii="Wingdings" w:hAnsi="Wingdings" w:eastAsia="Wingdings" w:cs="Wingdings"/>
    </w:rPr>
  </w:style>
  <w:style w:type="character" w:styleId="RTFNum101">
    <w:name w:val="RTF_Num 10 1"/>
    <w:qFormat/>
    <w:rPr/>
  </w:style>
  <w:style w:type="character" w:styleId="RTFNum102">
    <w:name w:val="RTF_Num 10 2"/>
    <w:qFormat/>
    <w:rPr/>
  </w:style>
  <w:style w:type="character" w:styleId="RTFNum103">
    <w:name w:val="RTF_Num 10 3"/>
    <w:qFormat/>
    <w:rPr/>
  </w:style>
  <w:style w:type="character" w:styleId="RTFNum104">
    <w:name w:val="RTF_Num 10 4"/>
    <w:qFormat/>
    <w:rPr/>
  </w:style>
  <w:style w:type="character" w:styleId="RTFNum105">
    <w:name w:val="RTF_Num 10 5"/>
    <w:qFormat/>
    <w:rPr/>
  </w:style>
  <w:style w:type="character" w:styleId="RTFNum106">
    <w:name w:val="RTF_Num 10 6"/>
    <w:qFormat/>
    <w:rPr/>
  </w:style>
  <w:style w:type="character" w:styleId="RTFNum107">
    <w:name w:val="RTF_Num 10 7"/>
    <w:qFormat/>
    <w:rPr/>
  </w:style>
  <w:style w:type="character" w:styleId="RTFNum108">
    <w:name w:val="RTF_Num 10 8"/>
    <w:qFormat/>
    <w:rPr/>
  </w:style>
  <w:style w:type="character" w:styleId="RTFNum109">
    <w:name w:val="RTF_Num 10 9"/>
    <w:qFormat/>
    <w:rPr/>
  </w:style>
  <w:style w:type="character" w:styleId="RTFNum111">
    <w:name w:val="RTF_Num 11 1"/>
    <w:qFormat/>
    <w:rPr/>
  </w:style>
  <w:style w:type="character" w:styleId="RTFNum112">
    <w:name w:val="RTF_Num 11 2"/>
    <w:qFormat/>
    <w:rPr/>
  </w:style>
  <w:style w:type="character" w:styleId="RTFNum113">
    <w:name w:val="RTF_Num 11 3"/>
    <w:qFormat/>
    <w:rPr/>
  </w:style>
  <w:style w:type="character" w:styleId="RTFNum114">
    <w:name w:val="RTF_Num 11 4"/>
    <w:qFormat/>
    <w:rPr/>
  </w:style>
  <w:style w:type="character" w:styleId="RTFNum115">
    <w:name w:val="RTF_Num 11 5"/>
    <w:qFormat/>
    <w:rPr/>
  </w:style>
  <w:style w:type="character" w:styleId="RTFNum116">
    <w:name w:val="RTF_Num 11 6"/>
    <w:qFormat/>
    <w:rPr/>
  </w:style>
  <w:style w:type="character" w:styleId="RTFNum117">
    <w:name w:val="RTF_Num 11 7"/>
    <w:qFormat/>
    <w:rPr/>
  </w:style>
  <w:style w:type="character" w:styleId="RTFNum118">
    <w:name w:val="RTF_Num 11 8"/>
    <w:qFormat/>
    <w:rPr/>
  </w:style>
  <w:style w:type="character" w:styleId="RTFNum119">
    <w:name w:val="RTF_Num 11 9"/>
    <w:qFormat/>
    <w:rPr/>
  </w:style>
  <w:style w:type="character" w:styleId="RTFNum121">
    <w:name w:val="RTF_Num 12 1"/>
    <w:qFormat/>
    <w:rPr/>
  </w:style>
  <w:style w:type="character" w:styleId="RTFNum122">
    <w:name w:val="RTF_Num 12 2"/>
    <w:qFormat/>
    <w:rPr/>
  </w:style>
  <w:style w:type="character" w:styleId="RTFNum123">
    <w:name w:val="RTF_Num 12 3"/>
    <w:qFormat/>
    <w:rPr/>
  </w:style>
  <w:style w:type="character" w:styleId="RTFNum124">
    <w:name w:val="RTF_Num 12 4"/>
    <w:qFormat/>
    <w:rPr/>
  </w:style>
  <w:style w:type="character" w:styleId="RTFNum125">
    <w:name w:val="RTF_Num 12 5"/>
    <w:qFormat/>
    <w:rPr/>
  </w:style>
  <w:style w:type="character" w:styleId="RTFNum126">
    <w:name w:val="RTF_Num 12 6"/>
    <w:qFormat/>
    <w:rPr/>
  </w:style>
  <w:style w:type="character" w:styleId="RTFNum127">
    <w:name w:val="RTF_Num 12 7"/>
    <w:qFormat/>
    <w:rPr/>
  </w:style>
  <w:style w:type="character" w:styleId="RTFNum128">
    <w:name w:val="RTF_Num 12 8"/>
    <w:qFormat/>
    <w:rPr/>
  </w:style>
  <w:style w:type="character" w:styleId="RTFNum129">
    <w:name w:val="RTF_Num 12 9"/>
    <w:qFormat/>
    <w:rPr/>
  </w:style>
  <w:style w:type="character" w:styleId="RTFNum131">
    <w:name w:val="RTF_Num 13 1"/>
    <w:qFormat/>
    <w:rPr/>
  </w:style>
  <w:style w:type="character" w:styleId="RTFNum132">
    <w:name w:val="RTF_Num 13 2"/>
    <w:qFormat/>
    <w:rPr/>
  </w:style>
  <w:style w:type="character" w:styleId="RTFNum133">
    <w:name w:val="RTF_Num 13 3"/>
    <w:qFormat/>
    <w:rPr/>
  </w:style>
  <w:style w:type="character" w:styleId="RTFNum134">
    <w:name w:val="RTF_Num 13 4"/>
    <w:qFormat/>
    <w:rPr/>
  </w:style>
  <w:style w:type="character" w:styleId="RTFNum135">
    <w:name w:val="RTF_Num 13 5"/>
    <w:qFormat/>
    <w:rPr/>
  </w:style>
  <w:style w:type="character" w:styleId="RTFNum136">
    <w:name w:val="RTF_Num 13 6"/>
    <w:qFormat/>
    <w:rPr/>
  </w:style>
  <w:style w:type="character" w:styleId="RTFNum137">
    <w:name w:val="RTF_Num 13 7"/>
    <w:qFormat/>
    <w:rPr/>
  </w:style>
  <w:style w:type="character" w:styleId="RTFNum138">
    <w:name w:val="RTF_Num 13 8"/>
    <w:qFormat/>
    <w:rPr/>
  </w:style>
  <w:style w:type="character" w:styleId="RTFNum139">
    <w:name w:val="RTF_Num 13 9"/>
    <w:qFormat/>
    <w:rPr/>
  </w:style>
  <w:style w:type="character" w:styleId="RTFNum141">
    <w:name w:val="RTF_Num 14 1"/>
    <w:qFormat/>
    <w:rPr/>
  </w:style>
  <w:style w:type="character" w:styleId="RTFNum142">
    <w:name w:val="RTF_Num 14 2"/>
    <w:qFormat/>
    <w:rPr/>
  </w:style>
  <w:style w:type="character" w:styleId="RTFNum143">
    <w:name w:val="RTF_Num 14 3"/>
    <w:qFormat/>
    <w:rPr/>
  </w:style>
  <w:style w:type="character" w:styleId="RTFNum144">
    <w:name w:val="RTF_Num 14 4"/>
    <w:qFormat/>
    <w:rPr/>
  </w:style>
  <w:style w:type="character" w:styleId="RTFNum145">
    <w:name w:val="RTF_Num 14 5"/>
    <w:qFormat/>
    <w:rPr/>
  </w:style>
  <w:style w:type="character" w:styleId="RTFNum146">
    <w:name w:val="RTF_Num 14 6"/>
    <w:qFormat/>
    <w:rPr/>
  </w:style>
  <w:style w:type="character" w:styleId="RTFNum147">
    <w:name w:val="RTF_Num 14 7"/>
    <w:qFormat/>
    <w:rPr/>
  </w:style>
  <w:style w:type="character" w:styleId="RTFNum148">
    <w:name w:val="RTF_Num 14 8"/>
    <w:qFormat/>
    <w:rPr/>
  </w:style>
  <w:style w:type="character" w:styleId="RTFNum149">
    <w:name w:val="RTF_Num 14 9"/>
    <w:qFormat/>
    <w:rPr/>
  </w:style>
  <w:style w:type="character" w:styleId="RTFNum151">
    <w:name w:val="RTF_Num 15 1"/>
    <w:qFormat/>
    <w:rPr/>
  </w:style>
  <w:style w:type="character" w:styleId="RTFNum152">
    <w:name w:val="RTF_Num 15 2"/>
    <w:qFormat/>
    <w:rPr/>
  </w:style>
  <w:style w:type="character" w:styleId="RTFNum153">
    <w:name w:val="RTF_Num 15 3"/>
    <w:qFormat/>
    <w:rPr/>
  </w:style>
  <w:style w:type="character" w:styleId="RTFNum154">
    <w:name w:val="RTF_Num 15 4"/>
    <w:qFormat/>
    <w:rPr/>
  </w:style>
  <w:style w:type="character" w:styleId="RTFNum155">
    <w:name w:val="RTF_Num 15 5"/>
    <w:qFormat/>
    <w:rPr/>
  </w:style>
  <w:style w:type="character" w:styleId="RTFNum156">
    <w:name w:val="RTF_Num 15 6"/>
    <w:qFormat/>
    <w:rPr/>
  </w:style>
  <w:style w:type="character" w:styleId="RTFNum157">
    <w:name w:val="RTF_Num 15 7"/>
    <w:qFormat/>
    <w:rPr/>
  </w:style>
  <w:style w:type="character" w:styleId="RTFNum158">
    <w:name w:val="RTF_Num 15 8"/>
    <w:qFormat/>
    <w:rPr/>
  </w:style>
  <w:style w:type="character" w:styleId="RTFNum159">
    <w:name w:val="RTF_Num 15 9"/>
    <w:qFormat/>
    <w:rPr/>
  </w:style>
  <w:style w:type="character" w:styleId="RTFNum161">
    <w:name w:val="RTF_Num 16 1"/>
    <w:qFormat/>
    <w:rPr>
      <w:rFonts w:ascii="Times New Roman" w:hAnsi="Times New Roman" w:eastAsia="Times New Roman" w:cs="Times New Roman"/>
    </w:rPr>
  </w:style>
  <w:style w:type="character" w:styleId="RTFNum162">
    <w:name w:val="RTF_Num 16 2"/>
    <w:qFormat/>
    <w:rPr>
      <w:rFonts w:ascii="Courier New" w:hAnsi="Courier New" w:eastAsia="Courier New" w:cs="Courier New"/>
    </w:rPr>
  </w:style>
  <w:style w:type="character" w:styleId="RTFNum163">
    <w:name w:val="RTF_Num 16 3"/>
    <w:qFormat/>
    <w:rPr>
      <w:rFonts w:ascii="Wingdings" w:hAnsi="Wingdings" w:eastAsia="Wingdings" w:cs="Wingdings"/>
    </w:rPr>
  </w:style>
  <w:style w:type="character" w:styleId="RTFNum164">
    <w:name w:val="RTF_Num 16 4"/>
    <w:qFormat/>
    <w:rPr>
      <w:rFonts w:ascii="Symbol" w:hAnsi="Symbol" w:eastAsia="Symbol" w:cs="Symbol"/>
    </w:rPr>
  </w:style>
  <w:style w:type="character" w:styleId="RTFNum165">
    <w:name w:val="RTF_Num 16 5"/>
    <w:qFormat/>
    <w:rPr>
      <w:rFonts w:ascii="Courier New" w:hAnsi="Courier New" w:eastAsia="Courier New" w:cs="Courier New"/>
    </w:rPr>
  </w:style>
  <w:style w:type="character" w:styleId="RTFNum166">
    <w:name w:val="RTF_Num 16 6"/>
    <w:qFormat/>
    <w:rPr>
      <w:rFonts w:ascii="Wingdings" w:hAnsi="Wingdings" w:eastAsia="Wingdings" w:cs="Wingdings"/>
    </w:rPr>
  </w:style>
  <w:style w:type="character" w:styleId="RTFNum167">
    <w:name w:val="RTF_Num 16 7"/>
    <w:qFormat/>
    <w:rPr>
      <w:rFonts w:ascii="Symbol" w:hAnsi="Symbol" w:eastAsia="Symbol" w:cs="Symbol"/>
    </w:rPr>
  </w:style>
  <w:style w:type="character" w:styleId="RTFNum168">
    <w:name w:val="RTF_Num 16 8"/>
    <w:qFormat/>
    <w:rPr>
      <w:rFonts w:ascii="Courier New" w:hAnsi="Courier New" w:eastAsia="Courier New" w:cs="Courier New"/>
    </w:rPr>
  </w:style>
  <w:style w:type="character" w:styleId="RTFNum169">
    <w:name w:val="RTF_Num 16 9"/>
    <w:qFormat/>
    <w:rPr>
      <w:rFonts w:ascii="Wingdings" w:hAnsi="Wingdings" w:eastAsia="Wingdings" w:cs="Wingdings"/>
    </w:rPr>
  </w:style>
  <w:style w:type="character" w:styleId="RTFNum171">
    <w:name w:val="RTF_Num 17 1"/>
    <w:qFormat/>
    <w:rPr>
      <w:rFonts w:ascii="Times New Roman" w:hAnsi="Times New Roman" w:eastAsia="Times New Roman" w:cs="Times New Roman"/>
    </w:rPr>
  </w:style>
  <w:style w:type="character" w:styleId="RTFNum172">
    <w:name w:val="RTF_Num 17 2"/>
    <w:qFormat/>
    <w:rPr>
      <w:rFonts w:ascii="Courier New" w:hAnsi="Courier New" w:eastAsia="Courier New" w:cs="Courier New"/>
    </w:rPr>
  </w:style>
  <w:style w:type="character" w:styleId="RTFNum173">
    <w:name w:val="RTF_Num 17 3"/>
    <w:qFormat/>
    <w:rPr>
      <w:rFonts w:ascii="Wingdings" w:hAnsi="Wingdings" w:eastAsia="Wingdings" w:cs="Wingdings"/>
    </w:rPr>
  </w:style>
  <w:style w:type="character" w:styleId="RTFNum174">
    <w:name w:val="RTF_Num 17 4"/>
    <w:qFormat/>
    <w:rPr>
      <w:rFonts w:ascii="Symbol" w:hAnsi="Symbol" w:eastAsia="Symbol" w:cs="Symbol"/>
    </w:rPr>
  </w:style>
  <w:style w:type="character" w:styleId="RTFNum175">
    <w:name w:val="RTF_Num 17 5"/>
    <w:qFormat/>
    <w:rPr>
      <w:rFonts w:ascii="Courier New" w:hAnsi="Courier New" w:eastAsia="Courier New" w:cs="Courier New"/>
    </w:rPr>
  </w:style>
  <w:style w:type="character" w:styleId="RTFNum176">
    <w:name w:val="RTF_Num 17 6"/>
    <w:qFormat/>
    <w:rPr>
      <w:rFonts w:ascii="Wingdings" w:hAnsi="Wingdings" w:eastAsia="Wingdings" w:cs="Wingdings"/>
    </w:rPr>
  </w:style>
  <w:style w:type="character" w:styleId="RTFNum177">
    <w:name w:val="RTF_Num 17 7"/>
    <w:qFormat/>
    <w:rPr>
      <w:rFonts w:ascii="Symbol" w:hAnsi="Symbol" w:eastAsia="Symbol" w:cs="Symbol"/>
    </w:rPr>
  </w:style>
  <w:style w:type="character" w:styleId="RTFNum178">
    <w:name w:val="RTF_Num 17 8"/>
    <w:qFormat/>
    <w:rPr>
      <w:rFonts w:ascii="Courier New" w:hAnsi="Courier New" w:eastAsia="Courier New" w:cs="Courier New"/>
    </w:rPr>
  </w:style>
  <w:style w:type="character" w:styleId="RTFNum179">
    <w:name w:val="RTF_Num 17 9"/>
    <w:qFormat/>
    <w:rPr>
      <w:rFonts w:ascii="Wingdings" w:hAnsi="Wingdings" w:eastAsia="Wingdings" w:cs="Wingdings"/>
    </w:rPr>
  </w:style>
  <w:style w:type="character" w:styleId="WW8Num18z0">
    <w:name w:val="WW8Num18z0"/>
    <w:qFormat/>
    <w:rPr>
      <w:rFonts w:eastAsia="Times New Roman" w:cs="Times New Roman"/>
      <w:sz w:val="24"/>
      <w:szCs w:val="24"/>
    </w:rPr>
  </w:style>
  <w:style w:type="character" w:styleId="WW8Num18z1">
    <w:name w:val="WW8Num18z1"/>
    <w:qFormat/>
    <w:rPr>
      <w:rFonts w:ascii="Courier New" w:hAnsi="Courier New" w:eastAsia="Courier New" w:cs="Courier New"/>
      <w:sz w:val="24"/>
      <w:szCs w:val="24"/>
    </w:rPr>
  </w:style>
  <w:style w:type="character" w:styleId="WW8Num18z2">
    <w:name w:val="WW8Num18z2"/>
    <w:qFormat/>
    <w:rPr>
      <w:rFonts w:ascii="Wingdings" w:hAnsi="Wingdings" w:eastAsia="Wingdings" w:cs="Wingdings"/>
      <w:sz w:val="24"/>
      <w:szCs w:val="24"/>
    </w:rPr>
  </w:style>
  <w:style w:type="character" w:styleId="WW8Num18z3">
    <w:name w:val="WW8Num18z3"/>
    <w:qFormat/>
    <w:rPr>
      <w:rFonts w:ascii="Symbol" w:hAnsi="Symbol" w:eastAsia="Symbol" w:cs="Symbol"/>
      <w:sz w:val="24"/>
      <w:szCs w:val="24"/>
    </w:rPr>
  </w:style>
  <w:style w:type="character" w:styleId="WW8Num21z0">
    <w:name w:val="WW8Num21z0"/>
    <w:qFormat/>
    <w:rPr>
      <w:rFonts w:eastAsia="Times New Roman" w:cs="Times New Roman"/>
      <w:sz w:val="24"/>
      <w:szCs w:val="24"/>
    </w:rPr>
  </w:style>
  <w:style w:type="character" w:styleId="WW8Num21z1">
    <w:name w:val="WW8Num21z1"/>
    <w:qFormat/>
    <w:rPr>
      <w:rFonts w:ascii="Courier New" w:hAnsi="Courier New" w:eastAsia="Courier New" w:cs="Courier New"/>
      <w:sz w:val="24"/>
      <w:szCs w:val="24"/>
    </w:rPr>
  </w:style>
  <w:style w:type="character" w:styleId="WW8Num21z2">
    <w:name w:val="WW8Num21z2"/>
    <w:qFormat/>
    <w:rPr>
      <w:rFonts w:ascii="Wingdings" w:hAnsi="Wingdings" w:eastAsia="Wingdings" w:cs="Wingdings"/>
      <w:sz w:val="24"/>
      <w:szCs w:val="24"/>
    </w:rPr>
  </w:style>
  <w:style w:type="character" w:styleId="WW8Num21z3">
    <w:name w:val="WW8Num21z3"/>
    <w:qFormat/>
    <w:rPr>
      <w:rFonts w:ascii="Symbol" w:hAnsi="Symbol" w:eastAsia="Symbol" w:cs="Symbol"/>
      <w:sz w:val="24"/>
      <w:szCs w:val="24"/>
    </w:rPr>
  </w:style>
  <w:style w:type="character" w:styleId="Smbolosdenumerao">
    <w:name w:val="Símbolos de numeração"/>
    <w:qFormat/>
    <w:rPr/>
  </w:style>
  <w:style w:type="character" w:styleId="WWRTFNum21">
    <w:name w:val="WW-RTF_Num 2 1"/>
    <w:qFormat/>
    <w:rPr/>
  </w:style>
  <w:style w:type="character" w:styleId="WWRTFNum22">
    <w:name w:val="WW-RTF_Num 2 2"/>
    <w:qFormat/>
    <w:rPr/>
  </w:style>
  <w:style w:type="character" w:styleId="WWRTFNum23">
    <w:name w:val="WW-RTF_Num 2 3"/>
    <w:qFormat/>
    <w:rPr/>
  </w:style>
  <w:style w:type="character" w:styleId="WWRTFNum24">
    <w:name w:val="WW-RTF_Num 2 4"/>
    <w:qFormat/>
    <w:rPr/>
  </w:style>
  <w:style w:type="character" w:styleId="WWRTFNum25">
    <w:name w:val="WW-RTF_Num 2 5"/>
    <w:qFormat/>
    <w:rPr/>
  </w:style>
  <w:style w:type="character" w:styleId="WWRTFNum26">
    <w:name w:val="WW-RTF_Num 2 6"/>
    <w:qFormat/>
    <w:rPr/>
  </w:style>
  <w:style w:type="character" w:styleId="WWRTFNum27">
    <w:name w:val="WW-RTF_Num 2 7"/>
    <w:qFormat/>
    <w:rPr/>
  </w:style>
  <w:style w:type="character" w:styleId="WWRTFNum28">
    <w:name w:val="WW-RTF_Num 2 8"/>
    <w:qFormat/>
    <w:rPr/>
  </w:style>
  <w:style w:type="character" w:styleId="Definio">
    <w:name w:val="Definição"/>
    <w:qFormat/>
    <w:rPr>
      <w:i/>
      <w:iCs/>
    </w:rPr>
  </w:style>
  <w:style w:type="character" w:styleId="CITE">
    <w:name w:val="CITE"/>
    <w:qFormat/>
    <w:rPr>
      <w:i/>
      <w:iCs/>
    </w:rPr>
  </w:style>
  <w:style w:type="character" w:styleId="CODE">
    <w:name w:val="CODE"/>
    <w:qFormat/>
    <w:rPr>
      <w:rFonts w:ascii="Courier New" w:hAnsi="Courier New" w:eastAsia="Courier New" w:cs="Courier New"/>
      <w:sz w:val="20"/>
      <w:szCs w:val="20"/>
    </w:rPr>
  </w:style>
  <w:style w:type="character" w:styleId="Nfase">
    <w:name w:val="Ênfase"/>
    <w:qFormat/>
    <w:rPr>
      <w:i/>
      <w:iCs/>
    </w:rPr>
  </w:style>
  <w:style w:type="character" w:styleId="HiperlinkVisitado1">
    <w:name w:val="HiperlinkVisitado1"/>
    <w:qFormat/>
    <w:rPr>
      <w:color w:val="800080"/>
      <w:u w:val="single"/>
    </w:rPr>
  </w:style>
  <w:style w:type="character" w:styleId="Keyboard">
    <w:name w:val="Keyboard"/>
    <w:qFormat/>
    <w:rPr>
      <w:rFonts w:ascii="Courier New" w:hAnsi="Courier New" w:eastAsia="Courier New" w:cs="Courier New"/>
      <w:b/>
      <w:bCs/>
      <w:sz w:val="20"/>
      <w:szCs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  <w:bCs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  <w:szCs w:val="20"/>
    </w:rPr>
  </w:style>
  <w:style w:type="character" w:styleId="Varivel">
    <w:name w:val="Variável"/>
    <w:qFormat/>
    <w:rPr>
      <w:i/>
      <w:iCs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CabealhoChar">
    <w:name w:val="Cabeçalho Char"/>
    <w:qFormat/>
    <w:rPr>
      <w:lang w:eastAsia="zh-CN"/>
    </w:rPr>
  </w:style>
  <w:style w:type="character" w:styleId="Recuodecorpodetexto3Char">
    <w:name w:val="Recuo de corpo de texto 3 Char"/>
    <w:basedOn w:val="Fontepargpadro"/>
    <w:qFormat/>
    <w:rPr>
      <w:sz w:val="16"/>
      <w:szCs w:val="16"/>
      <w:lang w:eastAsia="zh-CN"/>
    </w:rPr>
  </w:style>
  <w:style w:type="character" w:styleId="RecuodecorpodetextoChar">
    <w:name w:val="Recuo de corpo de texto Char"/>
    <w:basedOn w:val="Fontepargpadro"/>
    <w:qFormat/>
    <w:rPr>
      <w:sz w:val="24"/>
      <w:szCs w:val="24"/>
    </w:rPr>
  </w:style>
  <w:style w:type="paragraph" w:styleId="Ttulo">
    <w:name w:val="Título"/>
    <w:basedOn w:val="LOnormal"/>
    <w:next w:val="LOnormal"/>
    <w:qFormat/>
    <w:pPr>
      <w:keepNext w:val="true"/>
      <w:keepLines/>
      <w:suppressAutoHyphens w:val="true"/>
      <w:spacing w:before="480" w:after="120"/>
    </w:pPr>
    <w:rPr>
      <w:b/>
      <w:sz w:val="72"/>
      <w:szCs w:val="72"/>
    </w:rPr>
  </w:style>
  <w:style w:type="paragraph" w:styleId="Corpodotexto">
    <w:name w:val="Body Text"/>
    <w:basedOn w:val="LOnormal"/>
    <w:pPr>
      <w:widowControl w:val="false"/>
      <w:suppressAutoHyphens w:val="true"/>
      <w:spacing w:before="0" w:after="120"/>
    </w:pPr>
    <w:rPr>
      <w:rFonts w:eastAsia="Lucida Sans Unicode"/>
      <w:sz w:val="24"/>
      <w:szCs w:val="24"/>
    </w:rPr>
  </w:style>
  <w:style w:type="paragraph" w:styleId="Lista">
    <w:name w:val="List"/>
    <w:basedOn w:val="Corpodotexto"/>
    <w:pPr>
      <w:suppressAutoHyphens w:val="true"/>
    </w:pPr>
    <w:rPr>
      <w:rFonts w:ascii="Trebuchet MS" w:hAnsi="Trebuchet MS" w:eastAsia="Trebuchet MS" w:cs="Tahoma"/>
    </w:rPr>
  </w:style>
  <w:style w:type="paragraph" w:styleId="Legenda">
    <w:name w:val="Caption"/>
    <w:basedOn w:val="LOnormal"/>
    <w:qFormat/>
    <w:pPr>
      <w:suppressLineNumbers/>
      <w:suppressAutoHyphens w:val="true"/>
      <w:spacing w:before="120" w:after="120"/>
    </w:pPr>
    <w:rPr>
      <w:i/>
      <w:iCs/>
      <w:sz w:val="24"/>
      <w:szCs w:val="24"/>
    </w:rPr>
  </w:style>
  <w:style w:type="paragraph" w:styleId="Ndice">
    <w:name w:val="Índice"/>
    <w:basedOn w:val="LOnormal"/>
    <w:qFormat/>
    <w:pPr>
      <w:suppressLineNumbers/>
      <w:suppressAutoHyphens w:val="true"/>
    </w:pPr>
    <w:rPr>
      <w:rFonts w:ascii="Trebuchet MS" w:hAnsi="Trebuchet MS" w:eastAsia="Trebuchet MS" w:cs="Tahoma"/>
    </w:rPr>
  </w:style>
  <w:style w:type="paragraph" w:styleId="LONormal0">
    <w:name w:val="LO-Normal0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LOnormal">
    <w:name w:val="LO-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Ttulo11">
    <w:name w:val="Título1"/>
    <w:basedOn w:val="LOnormal"/>
    <w:next w:val="Corpodotexto"/>
    <w:qFormat/>
    <w:pPr>
      <w:keepNext w:val="true"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ulo">
    <w:name w:val="Capítulo"/>
    <w:basedOn w:val="LOnormal"/>
    <w:next w:val="Corpodotexto"/>
    <w:qFormat/>
    <w:pPr>
      <w:keepNext w:val="true"/>
      <w:suppressAutoHyphens w:val="true"/>
      <w:spacing w:before="240" w:after="120"/>
    </w:pPr>
    <w:rPr>
      <w:rFonts w:ascii="Tahoma" w:hAnsi="Tahoma" w:eastAsia="Arial Unicode MS" w:cs="Tahoma"/>
      <w:sz w:val="24"/>
      <w:szCs w:val="28"/>
    </w:rPr>
  </w:style>
  <w:style w:type="paragraph" w:styleId="Legenda1">
    <w:name w:val="Legenda1"/>
    <w:basedOn w:val="LOnormal"/>
    <w:qFormat/>
    <w:pPr>
      <w:suppressLineNumbers/>
      <w:suppressAutoHyphens w:val="true"/>
      <w:spacing w:before="120" w:after="120"/>
    </w:pPr>
    <w:rPr>
      <w:rFonts w:ascii="Trebuchet MS" w:hAnsi="Trebuchet MS" w:eastAsia="Trebuchet MS" w:cs="Tahoma"/>
      <w:i/>
      <w:iCs/>
      <w:szCs w:val="24"/>
    </w:rPr>
  </w:style>
  <w:style w:type="paragraph" w:styleId="Recuodecorpodetexto21">
    <w:name w:val="Recuo de corpo de texto 21"/>
    <w:basedOn w:val="LOnormal"/>
    <w:qFormat/>
    <w:pPr>
      <w:suppressAutoHyphens w:val="true"/>
      <w:ind w:left="0" w:right="0" w:firstLine="2977"/>
      <w:jc w:val="both"/>
    </w:pPr>
    <w:rPr>
      <w:rFonts w:ascii="Arial" w:hAnsi="Arial" w:eastAsia="Arial" w:cs="Arial"/>
    </w:rPr>
  </w:style>
  <w:style w:type="paragraph" w:styleId="Recuodecorpodetexto31">
    <w:name w:val="Recuo de corpo de texto 31"/>
    <w:basedOn w:val="LOnormal"/>
    <w:qFormat/>
    <w:pPr>
      <w:tabs>
        <w:tab w:val="clear" w:pos="720"/>
      </w:tabs>
      <w:suppressAutoHyphens w:val="true"/>
      <w:ind w:left="4253" w:right="0" w:hanging="1276"/>
      <w:jc w:val="both"/>
    </w:pPr>
    <w:rPr>
      <w:rFonts w:ascii="Arial" w:hAnsi="Arial" w:eastAsia="Arial" w:cs="Arial"/>
      <w:b/>
      <w:bCs/>
    </w:rPr>
  </w:style>
  <w:style w:type="paragraph" w:styleId="CabealhoeRodap">
    <w:name w:val="Cabeçalho e Rodapé"/>
    <w:basedOn w:val="Normal"/>
    <w:qFormat/>
    <w:pPr>
      <w:suppressAutoHyphens w:val="true"/>
    </w:pPr>
    <w:rPr/>
  </w:style>
  <w:style w:type="paragraph" w:styleId="Cabealho">
    <w:name w:val="Header"/>
    <w:basedOn w:val="LO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Rodap">
    <w:name w:val="Footer"/>
    <w:basedOn w:val="LO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vantGarde Bk BT" w:hAnsi="AvantGarde Bk BT" w:eastAsia="AvantGarde Bk BT" w:cs="AvantGarde Bk BT"/>
      <w:i/>
      <w:color w:val="000080"/>
    </w:rPr>
  </w:style>
  <w:style w:type="paragraph" w:styleId="Textodebalo">
    <w:name w:val="Texto de balão"/>
    <w:basedOn w:val="LOnormal"/>
    <w:qFormat/>
    <w:pPr>
      <w:suppressAutoHyphens w:val="true"/>
    </w:pPr>
    <w:rPr>
      <w:rFonts w:ascii="Tahoma" w:hAnsi="Tahoma" w:eastAsia="Tahoma" w:cs="Tahoma"/>
      <w:sz w:val="16"/>
      <w:szCs w:val="16"/>
    </w:rPr>
  </w:style>
  <w:style w:type="paragraph" w:styleId="Corpodetexto31">
    <w:name w:val="Corpo de texto 31"/>
    <w:basedOn w:val="LOnormal"/>
    <w:qFormat/>
    <w:pPr>
      <w:suppressAutoHyphens w:val="true"/>
      <w:spacing w:before="0" w:after="120"/>
    </w:pPr>
    <w:rPr>
      <w:sz w:val="16"/>
      <w:szCs w:val="16"/>
    </w:rPr>
  </w:style>
  <w:style w:type="paragraph" w:styleId="NormalWeb">
    <w:name w:val="Normal (Web)"/>
    <w:basedOn w:val="LOnormal"/>
    <w:qFormat/>
    <w:pPr>
      <w:suppressAutoHyphens w:val="true"/>
      <w:spacing w:before="100" w:after="100"/>
    </w:pPr>
    <w:rPr/>
  </w:style>
  <w:style w:type="paragraph" w:styleId="Textoembloco1">
    <w:name w:val="Texto em bloco1"/>
    <w:basedOn w:val="LOnormal"/>
    <w:qFormat/>
    <w:pPr>
      <w:tabs>
        <w:tab w:val="clear" w:pos="720"/>
      </w:tabs>
      <w:suppressAutoHyphens w:val="true"/>
      <w:ind w:left="851" w:right="567" w:hanging="0"/>
    </w:pPr>
    <w:rPr>
      <w:rFonts w:eastAsia="Batang"/>
    </w:rPr>
  </w:style>
  <w:style w:type="paragraph" w:styleId="Corpodetexto21">
    <w:name w:val="Corpo de texto 21"/>
    <w:basedOn w:val="LOnormal"/>
    <w:qFormat/>
    <w:pPr>
      <w:suppressAutoHyphens w:val="true"/>
      <w:spacing w:lineRule="auto" w:line="480" w:before="0" w:after="120"/>
    </w:pPr>
    <w:rPr/>
  </w:style>
  <w:style w:type="paragraph" w:styleId="Notaderodap">
    <w:name w:val="Footnote Text"/>
    <w:basedOn w:val="LOnormal"/>
    <w:pPr>
      <w:suppressAutoHyphens w:val="true"/>
    </w:pPr>
    <w:rPr/>
  </w:style>
  <w:style w:type="paragraph" w:styleId="Contedodatabela">
    <w:name w:val="Conteúdo da tabela"/>
    <w:basedOn w:val="LOnormal"/>
    <w:qFormat/>
    <w:pPr>
      <w:suppressAutoHyphens w:val="true"/>
    </w:pPr>
    <w:rPr>
      <w:rFonts w:eastAsia="Lucida Sans Unicode"/>
    </w:rPr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Ttulo111">
    <w:name w:val="Título 11"/>
    <w:basedOn w:val="LOnormal"/>
    <w:next w:val="LOnormal"/>
    <w:qFormat/>
    <w:pPr>
      <w:keepNext w:val="true"/>
      <w:suppressAutoHyphens w:val="true"/>
      <w:jc w:val="center"/>
    </w:pPr>
    <w:rPr>
      <w:b/>
      <w:bCs/>
      <w:u w:val="single"/>
    </w:rPr>
  </w:style>
  <w:style w:type="paragraph" w:styleId="Ttulo21">
    <w:name w:val="Título 21"/>
    <w:basedOn w:val="LOnormal"/>
    <w:next w:val="LOnormal"/>
    <w:qFormat/>
    <w:pPr>
      <w:keepNext w:val="true"/>
      <w:suppressAutoHyphens w:val="true"/>
      <w:jc w:val="both"/>
    </w:pPr>
    <w:rPr>
      <w:b/>
      <w:bCs/>
    </w:rPr>
  </w:style>
  <w:style w:type="paragraph" w:styleId="Ttulo31">
    <w:name w:val="Título 31"/>
    <w:basedOn w:val="LOnormal"/>
    <w:next w:val="LOnormal"/>
    <w:qFormat/>
    <w:pPr>
      <w:keepNext w:val="true"/>
      <w:suppressAutoHyphens w:val="true"/>
      <w:spacing w:before="240" w:after="60"/>
    </w:pPr>
    <w:rPr>
      <w:rFonts w:ascii="Arial" w:hAnsi="Arial" w:eastAsia="Arial" w:cs="Arial"/>
      <w:b/>
      <w:bCs/>
      <w:sz w:val="26"/>
      <w:szCs w:val="26"/>
    </w:rPr>
  </w:style>
  <w:style w:type="paragraph" w:styleId="DefinitionTerm">
    <w:name w:val="Definition Term"/>
    <w:basedOn w:val="LOnormal"/>
    <w:next w:val="DefinitionList"/>
    <w:qFormat/>
    <w:pPr>
      <w:suppressAutoHyphens w:val="true"/>
    </w:pPr>
    <w:rPr/>
  </w:style>
  <w:style w:type="paragraph" w:styleId="DefinitionList">
    <w:name w:val="Definition List"/>
    <w:basedOn w:val="LOnormal"/>
    <w:next w:val="DefinitionTerm"/>
    <w:qFormat/>
    <w:pPr>
      <w:tabs>
        <w:tab w:val="clear" w:pos="720"/>
      </w:tabs>
      <w:suppressAutoHyphens w:val="true"/>
      <w:ind w:left="360" w:right="0" w:hanging="0"/>
    </w:pPr>
    <w:rPr/>
  </w:style>
  <w:style w:type="paragraph" w:styleId="H1">
    <w:name w:val="H1"/>
    <w:basedOn w:val="LOnormal"/>
    <w:next w:val="LOnormal"/>
    <w:qFormat/>
    <w:pPr>
      <w:keepNext w:val="true"/>
      <w:suppressAutoHyphens w:val="true"/>
    </w:pPr>
    <w:rPr>
      <w:b/>
      <w:bCs/>
      <w:kern w:val="2"/>
      <w:sz w:val="48"/>
      <w:szCs w:val="48"/>
    </w:rPr>
  </w:style>
  <w:style w:type="paragraph" w:styleId="H2">
    <w:name w:val="H2"/>
    <w:basedOn w:val="LOnormal"/>
    <w:next w:val="LOnormal"/>
    <w:qFormat/>
    <w:pPr>
      <w:keepNext w:val="true"/>
      <w:suppressAutoHyphens w:val="true"/>
    </w:pPr>
    <w:rPr>
      <w:b/>
      <w:bCs/>
      <w:sz w:val="36"/>
      <w:szCs w:val="36"/>
    </w:rPr>
  </w:style>
  <w:style w:type="paragraph" w:styleId="H3">
    <w:name w:val="H3"/>
    <w:basedOn w:val="LOnormal"/>
    <w:next w:val="LOnormal"/>
    <w:qFormat/>
    <w:pPr>
      <w:keepNext w:val="true"/>
      <w:tabs>
        <w:tab w:val="clear" w:pos="720"/>
        <w:tab w:val="left" w:pos="0" w:leader="none"/>
      </w:tabs>
      <w:suppressAutoHyphens w:val="true"/>
    </w:pPr>
    <w:rPr>
      <w:b/>
      <w:bCs/>
      <w:sz w:val="28"/>
      <w:szCs w:val="28"/>
    </w:rPr>
  </w:style>
  <w:style w:type="paragraph" w:styleId="H4">
    <w:name w:val="H4"/>
    <w:basedOn w:val="LOnormal"/>
    <w:next w:val="LOnormal"/>
    <w:qFormat/>
    <w:pPr>
      <w:keepNext w:val="true"/>
      <w:tabs>
        <w:tab w:val="clear" w:pos="720"/>
        <w:tab w:val="left" w:pos="0" w:leader="none"/>
      </w:tabs>
      <w:suppressAutoHyphens w:val="true"/>
    </w:pPr>
    <w:rPr>
      <w:b/>
      <w:bCs/>
      <w:sz w:val="24"/>
      <w:szCs w:val="24"/>
    </w:rPr>
  </w:style>
  <w:style w:type="paragraph" w:styleId="H5">
    <w:name w:val="H5"/>
    <w:basedOn w:val="LOnormal"/>
    <w:next w:val="LOnormal"/>
    <w:qFormat/>
    <w:pPr>
      <w:keepNext w:val="true"/>
      <w:tabs>
        <w:tab w:val="clear" w:pos="720"/>
        <w:tab w:val="left" w:pos="0" w:leader="none"/>
      </w:tabs>
      <w:suppressAutoHyphens w:val="true"/>
    </w:pPr>
    <w:rPr>
      <w:b/>
      <w:bCs/>
    </w:rPr>
  </w:style>
  <w:style w:type="paragraph" w:styleId="H6">
    <w:name w:val="H6"/>
    <w:basedOn w:val="LOnormal"/>
    <w:next w:val="LOnormal"/>
    <w:qFormat/>
    <w:pPr>
      <w:keepNext w:val="true"/>
      <w:tabs>
        <w:tab w:val="clear" w:pos="720"/>
        <w:tab w:val="left" w:pos="0" w:leader="none"/>
      </w:tabs>
      <w:suppressAutoHyphens w:val="true"/>
    </w:pPr>
    <w:rPr>
      <w:b/>
      <w:bCs/>
      <w:sz w:val="16"/>
      <w:szCs w:val="16"/>
    </w:rPr>
  </w:style>
  <w:style w:type="paragraph" w:styleId="Address">
    <w:name w:val="Address"/>
    <w:basedOn w:val="LOnormal"/>
    <w:next w:val="LOnormal"/>
    <w:qFormat/>
    <w:pPr>
      <w:suppressAutoHyphens w:val="true"/>
    </w:pPr>
    <w:rPr>
      <w:i/>
      <w:iCs/>
    </w:rPr>
  </w:style>
  <w:style w:type="paragraph" w:styleId="Blockquote">
    <w:name w:val="Blockquote"/>
    <w:basedOn w:val="LOnormal"/>
    <w:next w:val="LOnormal"/>
    <w:qFormat/>
    <w:pPr>
      <w:tabs>
        <w:tab w:val="clear" w:pos="720"/>
      </w:tabs>
      <w:suppressAutoHyphens w:val="true"/>
      <w:ind w:left="360" w:right="360" w:hanging="0"/>
    </w:pPr>
    <w:rPr/>
  </w:style>
  <w:style w:type="paragraph" w:styleId="Preformatted">
    <w:name w:val="Preformatted"/>
    <w:basedOn w:val="LOnormal"/>
    <w:next w:val="LO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BottomofForm">
    <w:name w:val="z-Bottom of Form"/>
    <w:next w:val="LOnormal"/>
    <w:qFormat/>
    <w:pPr>
      <w:keepNext w:val="false"/>
      <w:keepLines w:val="false"/>
      <w:pageBreakBefore w:val="false"/>
      <w:widowControl w:val="false"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000000"/>
      <w:spacing w:val="0"/>
      <w:w w:val="100"/>
      <w:kern w:val="0"/>
      <w:position w:val="0"/>
      <w:sz w:val="16"/>
      <w:sz w:val="16"/>
      <w:szCs w:val="16"/>
      <w:u w:val="none"/>
      <w:shd w:fill="auto" w:val="clear"/>
      <w:vertAlign w:val="baseline"/>
      <w:em w:val="none"/>
      <w:lang w:val="pt-BR" w:eastAsia="zh-CN" w:bidi="hi-IN"/>
    </w:rPr>
  </w:style>
  <w:style w:type="paragraph" w:styleId="ZTopofForm">
    <w:name w:val="z-Top of Form"/>
    <w:next w:val="LO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center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000000"/>
      <w:spacing w:val="0"/>
      <w:w w:val="100"/>
      <w:kern w:val="0"/>
      <w:position w:val="0"/>
      <w:sz w:val="16"/>
      <w:sz w:val="16"/>
      <w:szCs w:val="16"/>
      <w:u w:val="none"/>
      <w:shd w:fill="auto" w:val="clear"/>
      <w:vertAlign w:val="baseline"/>
      <w:em w:val="none"/>
      <w:lang w:val="pt-BR" w:eastAsia="zh-CN" w:bidi="hi-IN"/>
    </w:rPr>
  </w:style>
  <w:style w:type="paragraph" w:styleId="Rodap1">
    <w:name w:val="Rodapé1"/>
    <w:basedOn w:val="LOnormal"/>
    <w:qFormat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vantGarde Bk BT" w:hAnsi="AvantGarde Bk BT" w:eastAsia="AvantGarde Bk BT" w:cs="AvantGarde Bk BT"/>
      <w:i/>
      <w:color w:val="000080"/>
    </w:rPr>
  </w:style>
  <w:style w:type="paragraph" w:styleId="A101072">
    <w:name w:val="_A101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1296" w:right="0" w:hanging="0"/>
      <w:jc w:val="both"/>
      <w:textAlignment w:val="baseline"/>
    </w:pPr>
    <w:rPr>
      <w:rFonts w:ascii="Times New Roman" w:hAnsi="Times New Roman" w:eastAsia="Arial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301072">
    <w:name w:val="_A301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1296" w:right="0" w:firstLine="2880"/>
      <w:jc w:val="both"/>
      <w:textAlignment w:val="baseline"/>
    </w:pPr>
    <w:rPr>
      <w:rFonts w:ascii="Times New Roman" w:hAnsi="Times New Roman" w:eastAsia="Arial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281072">
    <w:name w:val="_A281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1296" w:right="0" w:firstLine="2592"/>
      <w:jc w:val="both"/>
      <w:textAlignment w:val="baseline"/>
    </w:pPr>
    <w:rPr>
      <w:rFonts w:ascii="Times New Roman" w:hAnsi="Times New Roman" w:eastAsia="Arial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341072">
    <w:name w:val="_A341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1296" w:right="0" w:firstLine="3456"/>
      <w:jc w:val="both"/>
      <w:textAlignment w:val="baseline"/>
    </w:pPr>
    <w:rPr>
      <w:rFonts w:ascii="Times New Roman" w:hAnsi="Times New Roman" w:eastAsia="Arial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171072">
    <w:name w:val="_A171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1296" w:right="0" w:firstLine="1008"/>
      <w:jc w:val="both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521072">
    <w:name w:val="_A521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1296" w:right="0" w:firstLine="6048"/>
      <w:jc w:val="both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202072">
    <w:name w:val="_A202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2736" w:right="0" w:hanging="0"/>
      <w:jc w:val="both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311072">
    <w:name w:val="_A311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1296" w:right="0" w:firstLine="3024"/>
      <w:jc w:val="both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101672">
    <w:name w:val="_A1016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2160" w:right="0" w:hanging="864"/>
      <w:jc w:val="both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331072">
    <w:name w:val="_A331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1296" w:right="0" w:firstLine="3312"/>
      <w:jc w:val="both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A291072">
    <w:name w:val="_A291072"/>
    <w:qFormat/>
    <w:pPr>
      <w:keepNext w:val="false"/>
      <w:keepLines w:val="false"/>
      <w:pageBreakBefore w:val="false"/>
      <w:widowControl w:val="false"/>
      <w:shd w:val="clear" w:fill="auto"/>
      <w:tabs>
        <w:tab w:val="clear" w:pos="720"/>
      </w:tabs>
      <w:suppressAutoHyphens w:val="true"/>
      <w:overflowPunct w:val="false"/>
      <w:bidi w:val="0"/>
      <w:snapToGrid w:val="true"/>
      <w:spacing w:lineRule="auto" w:line="240" w:before="0" w:after="0"/>
      <w:ind w:left="1296" w:right="0" w:firstLine="2736"/>
      <w:jc w:val="both"/>
      <w:textAlignment w:val="baseline"/>
    </w:pPr>
    <w:rPr>
      <w:rFonts w:ascii="Times New Roman" w:hAnsi="Times New Roman" w:eastAsia="N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t-BR" w:eastAsia="zh-CN" w:bidi="hi-IN"/>
    </w:rPr>
  </w:style>
  <w:style w:type="paragraph" w:styleId="Western">
    <w:name w:val="western"/>
    <w:basedOn w:val="LOnormal"/>
    <w:qFormat/>
    <w:pPr>
      <w:suppressAutoHyphens w:val="false"/>
      <w:spacing w:before="100" w:after="119"/>
    </w:pPr>
    <w:rPr>
      <w:sz w:val="24"/>
      <w:szCs w:val="24"/>
    </w:rPr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Recuodecorpodetexto3">
    <w:name w:val="Recuo de corpo de texto 3"/>
    <w:basedOn w:val="LOnormal"/>
    <w:qFormat/>
    <w:pPr>
      <w:tabs>
        <w:tab w:val="clear" w:pos="720"/>
      </w:tabs>
      <w:suppressAutoHyphens w:val="true"/>
      <w:spacing w:before="0" w:after="120"/>
      <w:ind w:left="283" w:right="0" w:hanging="0"/>
    </w:pPr>
    <w:rPr>
      <w:sz w:val="16"/>
      <w:szCs w:val="16"/>
    </w:rPr>
  </w:style>
  <w:style w:type="paragraph" w:styleId="Corpodotextorecuado">
    <w:name w:val="Body Text Indent"/>
    <w:basedOn w:val="LOnormal"/>
    <w:pPr>
      <w:tabs>
        <w:tab w:val="clear" w:pos="720"/>
      </w:tabs>
      <w:suppressAutoHyphens w:val="false"/>
      <w:spacing w:before="0" w:after="120"/>
      <w:ind w:left="283" w:right="0" w:hanging="0"/>
    </w:pPr>
    <w:rPr>
      <w:sz w:val="24"/>
      <w:szCs w:val="24"/>
      <w:lang w:eastAsia="pt-BR"/>
    </w:rPr>
  </w:style>
  <w:style w:type="paragraph" w:styleId="Subttulo">
    <w:name w:val="Subtitle"/>
    <w:basedOn w:val="LOnormal"/>
    <w:next w:val="LOnormal"/>
    <w:qFormat/>
    <w:pPr>
      <w:keepNext w:val="true"/>
      <w:keepLines/>
      <w:suppressAutoHyphens w:val="true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>
    <w:name w:val="Sem lista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286</TotalTime>
  <Application>LibreOffice/7.2.7.2$Windows_X86_64 LibreOffice_project/8d71d29d553c0f7dcbfa38fbfda25ee34cce99a2</Application>
  <AppVersion>15.0000</AppVersion>
  <Pages>1</Pages>
  <Words>235</Words>
  <Characters>1500</Characters>
  <CharactersWithSpaces>1723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2022-09-22T13:29:00Z</dcterms:created>
  <dc:creator/>
  <dc:description/>
  <dc:language>pt-BR</dc:language>
  <cp:lastModifiedBy/>
  <dcterms:modified xsi:type="dcterms:W3CDTF">2025-01-14T13:49:20Z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